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1E" w:rsidRDefault="009C048B" w:rsidP="009C048B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موسسه آموزش عالی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غیر انتفاعی </w:t>
      </w:r>
    </w:p>
    <w:p w:rsidR="009C048B" w:rsidRDefault="009C048B" w:rsidP="009C048B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فراز</w:t>
      </w:r>
    </w:p>
    <w:p w:rsidR="009C048B" w:rsidRDefault="009C048B" w:rsidP="009C048B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دروس رشته روانشناسی</w:t>
      </w:r>
      <w:r w:rsidR="00522A53">
        <w:rPr>
          <w:rFonts w:cs="B Nazanin" w:hint="cs"/>
          <w:sz w:val="28"/>
          <w:szCs w:val="28"/>
          <w:rtl/>
        </w:rPr>
        <w:t xml:space="preserve"> کارشناسی پیوسته</w:t>
      </w:r>
    </w:p>
    <w:p w:rsidR="00546DFB" w:rsidRDefault="00546DFB" w:rsidP="00546DF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دروس عمومی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1560"/>
        <w:gridCol w:w="3969"/>
        <w:gridCol w:w="1417"/>
      </w:tblGrid>
      <w:tr w:rsidR="009C048B" w:rsidTr="009C048B">
        <w:tc>
          <w:tcPr>
            <w:tcW w:w="815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560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گرایش</w:t>
            </w: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417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9C048B" w:rsidTr="009C048B">
        <w:tc>
          <w:tcPr>
            <w:tcW w:w="815" w:type="dxa"/>
            <w:vMerge w:val="restart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vMerge w:val="restart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نظری اسلام</w:t>
            </w: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اندیشه اسلامی 1 ( مبدا و معاد)</w:t>
            </w:r>
          </w:p>
        </w:tc>
        <w:tc>
          <w:tcPr>
            <w:tcW w:w="1417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اندیشه اسلامی 2( نبوت و امامت)</w:t>
            </w:r>
          </w:p>
        </w:tc>
        <w:tc>
          <w:tcPr>
            <w:tcW w:w="1417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انسان در اسلام</w:t>
            </w:r>
          </w:p>
        </w:tc>
        <w:tc>
          <w:tcPr>
            <w:tcW w:w="1417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اجتماعی و سیاسی در اسلام</w:t>
            </w:r>
          </w:p>
        </w:tc>
        <w:tc>
          <w:tcPr>
            <w:tcW w:w="1417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 w:val="restart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vMerge w:val="restart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اخلاق اسلامی</w:t>
            </w: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فلسفه اخلاق ( با تکیه بر مباحث تربیتی</w:t>
            </w:r>
          </w:p>
        </w:tc>
        <w:tc>
          <w:tcPr>
            <w:tcW w:w="1417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اخلاق اسلامی( مبانی و مفاهیم)</w:t>
            </w:r>
          </w:p>
        </w:tc>
        <w:tc>
          <w:tcPr>
            <w:tcW w:w="1417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زندگی ( اخلاق کاربردی )</w:t>
            </w:r>
          </w:p>
        </w:tc>
        <w:tc>
          <w:tcPr>
            <w:tcW w:w="1417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عرفان عملی اسلامی </w:t>
            </w:r>
          </w:p>
        </w:tc>
        <w:tc>
          <w:tcPr>
            <w:tcW w:w="1417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 w:val="restart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  <w:vMerge w:val="restart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تاریخ و تمدن اسلامی </w:t>
            </w: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فرهنگ و تمدن اسلامی</w:t>
            </w:r>
          </w:p>
        </w:tc>
        <w:tc>
          <w:tcPr>
            <w:tcW w:w="1417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تحلیلی صدر اسلام</w:t>
            </w:r>
          </w:p>
        </w:tc>
        <w:tc>
          <w:tcPr>
            <w:tcW w:w="1417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امامت</w:t>
            </w:r>
          </w:p>
        </w:tc>
        <w:tc>
          <w:tcPr>
            <w:tcW w:w="1417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 w:val="restart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  <w:vMerge w:val="restart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انقلاب اسلامی</w:t>
            </w:r>
          </w:p>
        </w:tc>
        <w:tc>
          <w:tcPr>
            <w:tcW w:w="3969" w:type="dxa"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انقلاب اسلامی ایران</w:t>
            </w:r>
          </w:p>
        </w:tc>
        <w:tc>
          <w:tcPr>
            <w:tcW w:w="1417" w:type="dxa"/>
          </w:tcPr>
          <w:p w:rsidR="009C048B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9C048B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آشنایی با قانون اساسی جمهوری اسلامی</w:t>
            </w:r>
          </w:p>
        </w:tc>
        <w:tc>
          <w:tcPr>
            <w:tcW w:w="1417" w:type="dxa"/>
          </w:tcPr>
          <w:p w:rsidR="009C048B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048B" w:rsidTr="009C048B">
        <w:tc>
          <w:tcPr>
            <w:tcW w:w="815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9C048B" w:rsidRDefault="009C048B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9C048B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اندیشه سیاسی امام خمینی (ره)</w:t>
            </w:r>
          </w:p>
        </w:tc>
        <w:tc>
          <w:tcPr>
            <w:tcW w:w="1417" w:type="dxa"/>
          </w:tcPr>
          <w:p w:rsidR="009C048B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7053EA" w:rsidTr="009C048B">
        <w:tc>
          <w:tcPr>
            <w:tcW w:w="815" w:type="dxa"/>
            <w:vMerge w:val="restart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560" w:type="dxa"/>
            <w:vMerge w:val="restart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آشنایی با منابع اسلامی</w:t>
            </w:r>
          </w:p>
        </w:tc>
        <w:tc>
          <w:tcPr>
            <w:tcW w:w="3969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تفسیر موضوعی قرآن</w:t>
            </w:r>
          </w:p>
        </w:tc>
        <w:tc>
          <w:tcPr>
            <w:tcW w:w="1417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7053EA" w:rsidTr="009C048B">
        <w:tc>
          <w:tcPr>
            <w:tcW w:w="815" w:type="dxa"/>
            <w:vMerge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تفسیر موضوعی نهج البلاغه</w:t>
            </w:r>
          </w:p>
        </w:tc>
        <w:tc>
          <w:tcPr>
            <w:tcW w:w="1417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7053EA" w:rsidTr="009C048B">
        <w:tc>
          <w:tcPr>
            <w:tcW w:w="815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560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فارسی</w:t>
            </w:r>
          </w:p>
        </w:tc>
        <w:tc>
          <w:tcPr>
            <w:tcW w:w="1417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7053EA" w:rsidTr="009C048B">
        <w:tc>
          <w:tcPr>
            <w:tcW w:w="815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560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انگلیسی</w:t>
            </w:r>
          </w:p>
        </w:tc>
        <w:tc>
          <w:tcPr>
            <w:tcW w:w="1417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7053EA" w:rsidTr="009C048B">
        <w:tc>
          <w:tcPr>
            <w:tcW w:w="815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560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تربیت بدنی 1</w:t>
            </w:r>
          </w:p>
        </w:tc>
        <w:tc>
          <w:tcPr>
            <w:tcW w:w="1417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7053EA" w:rsidTr="009C048B">
        <w:tc>
          <w:tcPr>
            <w:tcW w:w="815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560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تربیت بدنی 2</w:t>
            </w:r>
          </w:p>
        </w:tc>
        <w:tc>
          <w:tcPr>
            <w:tcW w:w="1417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7053EA" w:rsidTr="009C048B">
        <w:tc>
          <w:tcPr>
            <w:tcW w:w="815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560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 خانواده و جمعیت</w:t>
            </w:r>
          </w:p>
        </w:tc>
        <w:tc>
          <w:tcPr>
            <w:tcW w:w="1417" w:type="dxa"/>
          </w:tcPr>
          <w:p w:rsidR="007053EA" w:rsidRDefault="007053EA" w:rsidP="009C048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</w:tbl>
    <w:p w:rsidR="009C048B" w:rsidRDefault="00701F47" w:rsidP="00701F4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دو درس به ارزش 4 واحد از مجموعه دروس مبانی نظری اسلام</w:t>
      </w:r>
    </w:p>
    <w:p w:rsidR="00701F47" w:rsidRDefault="00701F47" w:rsidP="00701F4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یک درس به ارزش 2 واحد از مجموعه دروس اخلاق اسلامی</w:t>
      </w:r>
    </w:p>
    <w:p w:rsidR="00701F47" w:rsidRDefault="00701F47" w:rsidP="00701F4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یک درس به ارزش 2 واحد از مجموعه دروس انقلاب اسلامی</w:t>
      </w:r>
    </w:p>
    <w:p w:rsidR="00701F47" w:rsidRDefault="00701F47" w:rsidP="00701F4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یک درس به ارزش 2 واحد از مجموعه دروس تاریخ تمدن اسلامی</w:t>
      </w:r>
    </w:p>
    <w:p w:rsidR="00701F47" w:rsidRDefault="00701F47" w:rsidP="00701F4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یک درس به ارزش 2 واحد از مجموعه دروس آشنایی با منابع اسلامی</w:t>
      </w:r>
    </w:p>
    <w:p w:rsidR="00031611" w:rsidRDefault="00031611" w:rsidP="00031611">
      <w:pPr>
        <w:rPr>
          <w:rFonts w:cs="B Nazanin"/>
          <w:sz w:val="28"/>
          <w:szCs w:val="28"/>
          <w:rtl/>
        </w:rPr>
      </w:pPr>
    </w:p>
    <w:p w:rsidR="00643C4A" w:rsidRPr="000A480F" w:rsidRDefault="00643C4A" w:rsidP="00643C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0A480F">
        <w:rPr>
          <w:rFonts w:cs="B Nazanin" w:hint="cs"/>
          <w:sz w:val="24"/>
          <w:szCs w:val="24"/>
          <w:rtl/>
        </w:rPr>
        <w:lastRenderedPageBreak/>
        <w:t xml:space="preserve">دروس پایه 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3402"/>
        <w:gridCol w:w="709"/>
        <w:gridCol w:w="851"/>
        <w:gridCol w:w="4536"/>
      </w:tblGrid>
      <w:tr w:rsidR="00643C4A" w:rsidTr="000A480F">
        <w:trPr>
          <w:trHeight w:val="30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643C4A" w:rsidTr="000A480F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4A" w:rsidRDefault="00643C4A">
            <w:pPr>
              <w:bidi w:val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4A" w:rsidRDefault="00643C4A">
            <w:pPr>
              <w:bidi w:val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Pr="000A480F" w:rsidRDefault="00643C4A">
            <w:pPr>
              <w:jc w:val="center"/>
              <w:rPr>
                <w:rFonts w:cs="B Nazanin"/>
                <w:sz w:val="18"/>
                <w:szCs w:val="18"/>
              </w:rPr>
            </w:pPr>
            <w:r w:rsidRPr="000A480F">
              <w:rPr>
                <w:rFonts w:cs="B Nazanin" w:hint="cs"/>
                <w:sz w:val="18"/>
                <w:szCs w:val="18"/>
                <w:rtl/>
              </w:rPr>
              <w:t>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Pr="000A480F" w:rsidRDefault="00643C4A">
            <w:pPr>
              <w:jc w:val="center"/>
              <w:rPr>
                <w:rFonts w:cs="B Nazanin"/>
                <w:sz w:val="18"/>
                <w:szCs w:val="18"/>
              </w:rPr>
            </w:pPr>
            <w:r w:rsidRPr="000A480F">
              <w:rPr>
                <w:rFonts w:cs="B Nazanin" w:hint="cs"/>
                <w:sz w:val="18"/>
                <w:szCs w:val="18"/>
                <w:rtl/>
              </w:rPr>
              <w:t>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4A" w:rsidRDefault="00643C4A">
            <w:pPr>
              <w:bidi w:val="0"/>
              <w:rPr>
                <w:rFonts w:cs="B Nazanin"/>
                <w:sz w:val="28"/>
                <w:szCs w:val="28"/>
              </w:rPr>
            </w:pP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مباحث اساسی در روانشناسی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مباحث اساسی در روانشناسی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مباحث اساسی در روانشناسی 1</w:t>
            </w: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و مکاتب روانشناسی و نقد 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انسان از دیدگاه اسلام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 w:rsidRPr="00643C4A">
              <w:rPr>
                <w:rFonts w:cs="B Nazanin" w:hint="cs"/>
                <w:sz w:val="24"/>
                <w:szCs w:val="24"/>
                <w:rtl/>
              </w:rPr>
              <w:t>روانشناسی از دیدگاه اندیشمندان مسلمان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مباحث اساسی در روانشناسی 1</w:t>
            </w: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آمار توصیفی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آمار استنباطی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آمار توصیفی</w:t>
            </w: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تحقیق ( کمی و کیفی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آمار استنباطی</w:t>
            </w: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فیزیولوژی اعصاب و غدد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4"/>
                <w:szCs w:val="24"/>
              </w:rPr>
            </w:pP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احساس و ادراک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فیزیولوژی اعصاب و غدد</w:t>
            </w: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فیزیولوژیک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فیزیولوژی اعصاب و غدد</w:t>
            </w: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انگیزش و هیجان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فیزیولوژیک</w:t>
            </w:r>
          </w:p>
        </w:tc>
      </w:tr>
      <w:tr w:rsidR="00643C4A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تحولی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A" w:rsidRDefault="00643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4A" w:rsidRDefault="000A480F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مباحث اساسی در روانشناسی 1</w:t>
            </w: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تحولی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تحولی 1</w:t>
            </w: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معرفت شناسی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فلسفه اسلامی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معرفت شناسی</w:t>
            </w: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شخصیت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تحولی 2</w:t>
            </w: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شناختی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دین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546D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مباحث اساسی در روانشناسی 1</w:t>
            </w: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فلسفه علم روانشناسی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546D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مباحث اساسی در روانشناسی 1</w:t>
            </w: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جامعه شناسی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اجتماعی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 w:rsidP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متون روانشناسی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 w:rsidP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متون روانشناسی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متون روانشناسی2</w:t>
            </w: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 w:rsidP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تجربی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480F" w:rsidTr="000A480F">
        <w:trPr>
          <w:trHeight w:val="2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 w:rsidP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سنجی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 w:rsidP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یادگیری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546D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مباحث اساسی در روانشناسی 1</w:t>
            </w: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 w:rsidP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 w:rsidP="000A480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آموزه های روانشناسی در قرآن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0A480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Default="00546D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مباحث اساسی در روانشناسی 1</w:t>
            </w: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 w:rsidP="000A480F">
            <w:pPr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آموزه های روانشناختی در حدیث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546DFB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مباحث اساسی در روانشناسی 1</w:t>
            </w: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 w:rsidP="000A480F">
            <w:pPr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آسیب شناسی روانی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 w:rsidP="000A480F">
            <w:pPr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آسیب شناسی روانی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آسیب شناسی روانی 1</w:t>
            </w: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 w:rsidP="000A480F">
            <w:pPr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مبانی مشاوره و راهنمایی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A480F" w:rsidTr="00643C4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 w:rsidP="000A480F">
            <w:pPr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فناوری اطلاعات در روانشناسی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A480F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0A480F" w:rsidRDefault="000A480F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31611" w:rsidRDefault="00753823" w:rsidP="0075382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دروس تخصصی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3402"/>
        <w:gridCol w:w="709"/>
        <w:gridCol w:w="851"/>
        <w:gridCol w:w="4536"/>
      </w:tblGrid>
      <w:tr w:rsidR="00753823" w:rsidTr="00753823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23" w:rsidRDefault="0075382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23" w:rsidRDefault="0075382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23" w:rsidRDefault="0075382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23" w:rsidRDefault="0075382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753823" w:rsidTr="0075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3" w:rsidRDefault="00753823">
            <w:pPr>
              <w:bidi w:val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3" w:rsidRDefault="00753823">
            <w:pPr>
              <w:bidi w:val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23" w:rsidRDefault="0075382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23" w:rsidRDefault="0075382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3" w:rsidRDefault="00753823">
            <w:pPr>
              <w:bidi w:val="0"/>
              <w:rPr>
                <w:rFonts w:cs="B Nazanin"/>
                <w:sz w:val="28"/>
                <w:szCs w:val="28"/>
              </w:rPr>
            </w:pPr>
          </w:p>
        </w:tc>
      </w:tr>
      <w:tr w:rsidR="00753823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23" w:rsidRDefault="0075382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23" w:rsidRDefault="0075382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های روانشناختی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23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Default="00753823">
            <w:pPr>
              <w:rPr>
                <w:rFonts w:cs="B Nazanin"/>
                <w:sz w:val="28"/>
                <w:szCs w:val="28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های روانشناختی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 w:rsidP="00A35EC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های روانشناختی 1</w:t>
            </w: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روانشناسی بالینی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بهداشت روانی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روانشناسی سلامت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آسیب شناسی روانی کودک و نوجوان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روانشناسی خانواده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ها، اصول و فنون مشاوره و رواندرمانی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شغلی و حرفه ای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اجتماعی کاربردی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آسیب شناسی اجتماعی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روانشناسی صنعتی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سازمانی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افراد با نیازهای خاص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افراد با نیازهای خاص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توانبخشی افراد با نیازهای خاص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شیوه های اصلاح و تغییر رفتار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</w:p>
        </w:tc>
      </w:tr>
      <w:tr w:rsidR="00913A89" w:rsidTr="0075382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پژوهش (علمی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انفرادی ) در روانشناسی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9" w:rsidRDefault="00913A89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753823" w:rsidRDefault="00753823" w:rsidP="00913A89">
      <w:pPr>
        <w:rPr>
          <w:rFonts w:cs="B Nazanin"/>
          <w:sz w:val="28"/>
          <w:szCs w:val="28"/>
          <w:rtl/>
        </w:rPr>
      </w:pPr>
    </w:p>
    <w:p w:rsidR="00546DFB" w:rsidRDefault="00546DFB" w:rsidP="00546DF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دروس اختیاری 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3402"/>
        <w:gridCol w:w="709"/>
        <w:gridCol w:w="851"/>
        <w:gridCol w:w="4536"/>
      </w:tblGrid>
      <w:tr w:rsidR="00546DFB" w:rsidTr="002E6663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546DFB" w:rsidTr="002E6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FB" w:rsidRDefault="00546DFB" w:rsidP="002E6663">
            <w:pPr>
              <w:bidi w:val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FB" w:rsidRDefault="00546DFB" w:rsidP="002E6663">
            <w:pPr>
              <w:bidi w:val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FB" w:rsidRDefault="00546DFB" w:rsidP="002E6663">
            <w:pPr>
              <w:bidi w:val="0"/>
              <w:rPr>
                <w:rFonts w:cs="B Nazanin"/>
                <w:sz w:val="28"/>
                <w:szCs w:val="28"/>
              </w:rPr>
            </w:pPr>
          </w:p>
        </w:tc>
      </w:tr>
      <w:tr w:rsidR="00546DFB" w:rsidTr="002E666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روانشناسی جنسیت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</w:p>
        </w:tc>
      </w:tr>
      <w:tr w:rsidR="00546DFB" w:rsidTr="002E666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روانشناسی سالمندی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</w:p>
        </w:tc>
      </w:tr>
      <w:tr w:rsidR="00546DFB" w:rsidTr="002E666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مدیریت استرس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</w:p>
        </w:tc>
      </w:tr>
      <w:tr w:rsidR="00546DFB" w:rsidTr="002E666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روانشناسی اعتیاد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</w:p>
        </w:tc>
      </w:tr>
      <w:tr w:rsidR="00546DFB" w:rsidTr="002E666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روانشناسی رفتار مصرف کننده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</w:p>
        </w:tc>
      </w:tr>
      <w:tr w:rsidR="00546DFB" w:rsidTr="002E666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علوم اعصاب شناختی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</w:p>
        </w:tc>
      </w:tr>
      <w:tr w:rsidR="00546DFB" w:rsidTr="002E666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روانشناسی ورزش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</w:p>
        </w:tc>
      </w:tr>
      <w:tr w:rsidR="00546DFB" w:rsidTr="002E666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رفتار سازمانی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</w:p>
        </w:tc>
      </w:tr>
      <w:tr w:rsidR="00546DFB" w:rsidTr="002E666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کار و مدیریت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B" w:rsidRDefault="00546DFB" w:rsidP="002E666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FB" w:rsidRDefault="00546DFB" w:rsidP="002E6663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546DFB" w:rsidRPr="00546DFB" w:rsidRDefault="00546DFB" w:rsidP="00546DFB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از لیست دروس فوق 10 واحد ارائه شود .</w:t>
      </w:r>
    </w:p>
    <w:sectPr w:rsidR="00546DFB" w:rsidRPr="00546DFB" w:rsidSect="009C048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CA6"/>
    <w:multiLevelType w:val="hybridMultilevel"/>
    <w:tmpl w:val="F4B45D88"/>
    <w:lvl w:ilvl="0" w:tplc="71CAC19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3EA9"/>
    <w:multiLevelType w:val="hybridMultilevel"/>
    <w:tmpl w:val="D02CE636"/>
    <w:lvl w:ilvl="0" w:tplc="0296A20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C048B"/>
    <w:rsid w:val="00031611"/>
    <w:rsid w:val="000A480F"/>
    <w:rsid w:val="0051331E"/>
    <w:rsid w:val="00522A53"/>
    <w:rsid w:val="00546DFB"/>
    <w:rsid w:val="00643C4A"/>
    <w:rsid w:val="00701F47"/>
    <w:rsid w:val="007053EA"/>
    <w:rsid w:val="00753823"/>
    <w:rsid w:val="007E7C4D"/>
    <w:rsid w:val="00863EDE"/>
    <w:rsid w:val="00913A89"/>
    <w:rsid w:val="009C048B"/>
    <w:rsid w:val="00A410B7"/>
    <w:rsid w:val="00D4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8</cp:revision>
  <dcterms:created xsi:type="dcterms:W3CDTF">2017-03-13T06:31:00Z</dcterms:created>
  <dcterms:modified xsi:type="dcterms:W3CDTF">2017-03-13T08:33:00Z</dcterms:modified>
</cp:coreProperties>
</file>